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F8" w:rsidRDefault="00823CE0" w:rsidP="00823CE0">
      <w:pPr>
        <w:pStyle w:val="ListParagraph"/>
        <w:numPr>
          <w:ilvl w:val="0"/>
          <w:numId w:val="1"/>
        </w:numPr>
      </w:pPr>
      <w:r>
        <w:t>A simply supported beam has a uniform load of 3 kips per foot for 10 feet from the right support. The beam is 25 feet long. Determine the reactions.</w:t>
      </w:r>
    </w:p>
    <w:p w:rsidR="00823CE0" w:rsidRDefault="00823CE0" w:rsidP="00823CE0">
      <w:pPr>
        <w:pStyle w:val="ListParagraph"/>
        <w:numPr>
          <w:ilvl w:val="1"/>
          <w:numId w:val="1"/>
        </w:numPr>
      </w:pPr>
      <w:r>
        <w:t>0, 30</w:t>
      </w:r>
    </w:p>
    <w:p w:rsidR="00823CE0" w:rsidRDefault="00823CE0" w:rsidP="00823CE0">
      <w:pPr>
        <w:pStyle w:val="ListParagraph"/>
        <w:numPr>
          <w:ilvl w:val="1"/>
          <w:numId w:val="1"/>
        </w:numPr>
      </w:pPr>
      <w:r>
        <w:t>6, 18</w:t>
      </w:r>
    </w:p>
    <w:p w:rsidR="00823CE0" w:rsidRDefault="00823CE0" w:rsidP="00823CE0">
      <w:pPr>
        <w:pStyle w:val="ListParagraph"/>
        <w:numPr>
          <w:ilvl w:val="1"/>
          <w:numId w:val="1"/>
        </w:numPr>
      </w:pPr>
      <w:r>
        <w:t>5, 15</w:t>
      </w:r>
    </w:p>
    <w:p w:rsidR="00823CE0" w:rsidRDefault="00823CE0" w:rsidP="00823CE0">
      <w:pPr>
        <w:pStyle w:val="ListParagraph"/>
        <w:numPr>
          <w:ilvl w:val="1"/>
          <w:numId w:val="1"/>
        </w:numPr>
      </w:pPr>
      <w:r>
        <w:t>12, 18</w:t>
      </w:r>
    </w:p>
    <w:p w:rsidR="00BC17EC" w:rsidRDefault="00BC17EC" w:rsidP="00BC17EC"/>
    <w:p w:rsidR="00823CE0" w:rsidRDefault="00823CE0" w:rsidP="00823CE0">
      <w:pPr>
        <w:pStyle w:val="ListParagraph"/>
        <w:numPr>
          <w:ilvl w:val="0"/>
          <w:numId w:val="1"/>
        </w:numPr>
      </w:pPr>
      <w:r>
        <w:t xml:space="preserve">Which one of the following would have the </w:t>
      </w:r>
      <w:r w:rsidR="00A0262C">
        <w:t>greatest</w:t>
      </w:r>
      <w:r>
        <w:t xml:space="preserve"> influence on the geometrics for a proposed right of way?</w:t>
      </w:r>
    </w:p>
    <w:p w:rsidR="00823CE0" w:rsidRDefault="00823CE0" w:rsidP="00823CE0">
      <w:pPr>
        <w:pStyle w:val="ListParagraph"/>
        <w:numPr>
          <w:ilvl w:val="1"/>
          <w:numId w:val="1"/>
        </w:numPr>
      </w:pPr>
      <w:r>
        <w:t>A traffic count forecast for the design year of the highway.</w:t>
      </w:r>
    </w:p>
    <w:p w:rsidR="00823CE0" w:rsidRDefault="00823CE0" w:rsidP="00823CE0">
      <w:pPr>
        <w:pStyle w:val="ListParagraph"/>
        <w:numPr>
          <w:ilvl w:val="1"/>
          <w:numId w:val="1"/>
        </w:numPr>
      </w:pPr>
      <w:r>
        <w:t>Current traffic counts for area highways in the immediate area.</w:t>
      </w:r>
    </w:p>
    <w:p w:rsidR="00823CE0" w:rsidRDefault="00823CE0" w:rsidP="00823CE0">
      <w:pPr>
        <w:pStyle w:val="ListParagraph"/>
        <w:numPr>
          <w:ilvl w:val="1"/>
          <w:numId w:val="1"/>
        </w:numPr>
      </w:pPr>
      <w:r>
        <w:t xml:space="preserve">The number of </w:t>
      </w:r>
      <w:r w:rsidR="00BC17EC">
        <w:t>highways</w:t>
      </w:r>
      <w:r>
        <w:t xml:space="preserve"> intersecting the alternate route of the proposed highway.</w:t>
      </w:r>
    </w:p>
    <w:p w:rsidR="00823CE0" w:rsidRDefault="00823CE0" w:rsidP="00823CE0">
      <w:pPr>
        <w:pStyle w:val="ListParagraph"/>
        <w:numPr>
          <w:ilvl w:val="1"/>
          <w:numId w:val="1"/>
        </w:numPr>
      </w:pPr>
      <w:r>
        <w:t xml:space="preserve">The opinions expressed at the public hearing concerning land </w:t>
      </w:r>
      <w:r w:rsidR="00BC17EC">
        <w:t>acquisition</w:t>
      </w:r>
      <w:r>
        <w:t>.</w:t>
      </w:r>
    </w:p>
    <w:p w:rsidR="00BC17EC" w:rsidRDefault="00BC17EC" w:rsidP="00BC17EC"/>
    <w:p w:rsidR="00823CE0" w:rsidRDefault="00823CE0" w:rsidP="00823CE0">
      <w:pPr>
        <w:pStyle w:val="ListParagraph"/>
        <w:numPr>
          <w:ilvl w:val="0"/>
          <w:numId w:val="1"/>
        </w:numPr>
      </w:pPr>
      <w:r>
        <w:t xml:space="preserve">An Interstate </w:t>
      </w:r>
      <w:r w:rsidR="00BC17EC">
        <w:t>Highway</w:t>
      </w:r>
      <w:r>
        <w:t xml:space="preserve"> System is built and maintained in which of the following ways?</w:t>
      </w:r>
    </w:p>
    <w:p w:rsidR="00823CE0" w:rsidRDefault="00823CE0" w:rsidP="00823CE0">
      <w:pPr>
        <w:pStyle w:val="ListParagraph"/>
        <w:numPr>
          <w:ilvl w:val="1"/>
          <w:numId w:val="1"/>
        </w:numPr>
      </w:pPr>
      <w:r>
        <w:t xml:space="preserve">Built and maintained </w:t>
      </w:r>
      <w:r w:rsidR="00BC17EC">
        <w:t>solely</w:t>
      </w:r>
      <w:r>
        <w:t xml:space="preserve"> by the federal government.</w:t>
      </w:r>
    </w:p>
    <w:p w:rsidR="00823CE0" w:rsidRDefault="00823CE0" w:rsidP="00823CE0">
      <w:pPr>
        <w:pStyle w:val="ListParagraph"/>
        <w:numPr>
          <w:ilvl w:val="1"/>
          <w:numId w:val="1"/>
        </w:numPr>
      </w:pPr>
      <w:r>
        <w:t>Built by the federal government and maintained by the state.</w:t>
      </w:r>
    </w:p>
    <w:p w:rsidR="00823CE0" w:rsidRDefault="00823CE0" w:rsidP="00823CE0">
      <w:pPr>
        <w:pStyle w:val="ListParagraph"/>
        <w:numPr>
          <w:ilvl w:val="1"/>
          <w:numId w:val="1"/>
        </w:numPr>
      </w:pPr>
      <w:r>
        <w:t>Built by the state with federal funds and maintained by the state.</w:t>
      </w:r>
    </w:p>
    <w:p w:rsidR="00823CE0" w:rsidRDefault="00823CE0" w:rsidP="00823CE0">
      <w:pPr>
        <w:pStyle w:val="ListParagraph"/>
        <w:numPr>
          <w:ilvl w:val="1"/>
          <w:numId w:val="1"/>
        </w:numPr>
      </w:pPr>
      <w:r>
        <w:t>Built and maintained by the state with federal funds.</w:t>
      </w:r>
    </w:p>
    <w:p w:rsidR="00BC17EC" w:rsidRDefault="00BC17EC" w:rsidP="00BC17EC"/>
    <w:p w:rsidR="00823CE0" w:rsidRDefault="00823CE0" w:rsidP="00823CE0">
      <w:pPr>
        <w:pStyle w:val="ListParagraph"/>
        <w:numPr>
          <w:ilvl w:val="0"/>
          <w:numId w:val="1"/>
        </w:numPr>
      </w:pPr>
      <w:r>
        <w:t xml:space="preserve">The following steps are not in the proper </w:t>
      </w:r>
      <w:r w:rsidR="007B006B">
        <w:t>order;</w:t>
      </w:r>
      <w:r>
        <w:t xml:space="preserve"> they are general layout and construction steps for a sewer lines. Put steps in proper order.</w:t>
      </w:r>
    </w:p>
    <w:p w:rsidR="007B006B" w:rsidRDefault="007B006B" w:rsidP="007B006B">
      <w:pPr>
        <w:pStyle w:val="ListParagraph"/>
        <w:numPr>
          <w:ilvl w:val="3"/>
          <w:numId w:val="1"/>
        </w:numPr>
      </w:pPr>
      <w:r>
        <w:t>Stretch cord</w:t>
      </w:r>
    </w:p>
    <w:p w:rsidR="007B006B" w:rsidRDefault="007B006B" w:rsidP="007B006B">
      <w:pPr>
        <w:pStyle w:val="ListParagraph"/>
        <w:numPr>
          <w:ilvl w:val="3"/>
          <w:numId w:val="1"/>
        </w:numPr>
      </w:pPr>
      <w:r>
        <w:t>Run levels along the trench</w:t>
      </w:r>
    </w:p>
    <w:p w:rsidR="007B006B" w:rsidRDefault="007B006B" w:rsidP="007B006B">
      <w:pPr>
        <w:pStyle w:val="ListParagraph"/>
        <w:numPr>
          <w:ilvl w:val="3"/>
          <w:numId w:val="1"/>
        </w:numPr>
      </w:pPr>
      <w:r>
        <w:t>Layout elevations at center line</w:t>
      </w:r>
    </w:p>
    <w:p w:rsidR="007B006B" w:rsidRDefault="007B006B" w:rsidP="007B006B">
      <w:pPr>
        <w:pStyle w:val="ListParagraph"/>
        <w:numPr>
          <w:ilvl w:val="3"/>
          <w:numId w:val="1"/>
        </w:numPr>
      </w:pPr>
      <w:r>
        <w:t>Measure offset from base line</w:t>
      </w:r>
    </w:p>
    <w:p w:rsidR="007B006B" w:rsidRDefault="007B006B" w:rsidP="007B006B">
      <w:pPr>
        <w:pStyle w:val="ListParagraph"/>
        <w:numPr>
          <w:ilvl w:val="3"/>
          <w:numId w:val="1"/>
        </w:numPr>
      </w:pPr>
      <w:r>
        <w:t>Lay pipe, form joints and backfill</w:t>
      </w:r>
    </w:p>
    <w:p w:rsidR="007B006B" w:rsidRDefault="007B006B" w:rsidP="007B006B">
      <w:pPr>
        <w:pStyle w:val="ListParagraph"/>
        <w:numPr>
          <w:ilvl w:val="3"/>
          <w:numId w:val="1"/>
        </w:numPr>
      </w:pPr>
      <w:r>
        <w:t>Fix cleat boards at 25’ 0” intervals</w:t>
      </w:r>
    </w:p>
    <w:p w:rsidR="007B006B" w:rsidRDefault="007B006B" w:rsidP="007B006B">
      <w:pPr>
        <w:pStyle w:val="ListParagraph"/>
        <w:numPr>
          <w:ilvl w:val="3"/>
          <w:numId w:val="1"/>
        </w:numPr>
      </w:pPr>
      <w:r>
        <w:t>Transfer line and grade</w:t>
      </w:r>
    </w:p>
    <w:p w:rsidR="007B006B" w:rsidRDefault="007B006B" w:rsidP="007B006B">
      <w:pPr>
        <w:pStyle w:val="ListParagraph"/>
        <w:numPr>
          <w:ilvl w:val="3"/>
          <w:numId w:val="1"/>
        </w:numPr>
      </w:pPr>
      <w:r>
        <w:t>Excavate trench</w:t>
      </w:r>
    </w:p>
    <w:p w:rsidR="007B006B" w:rsidRDefault="007B006B" w:rsidP="007B006B">
      <w:pPr>
        <w:ind w:firstLine="720"/>
      </w:pPr>
      <w:r>
        <w:t>Which of the following is in the proper order?</w:t>
      </w:r>
    </w:p>
    <w:p w:rsidR="007B006B" w:rsidRDefault="007B006B" w:rsidP="007B006B">
      <w:pPr>
        <w:pStyle w:val="ListParagraph"/>
        <w:numPr>
          <w:ilvl w:val="0"/>
          <w:numId w:val="3"/>
        </w:numPr>
      </w:pPr>
      <w:r>
        <w:t>3, 4, 2, 7, 8, 1, 6, 5</w:t>
      </w:r>
    </w:p>
    <w:p w:rsidR="007B006B" w:rsidRDefault="007B006B" w:rsidP="007B006B">
      <w:pPr>
        <w:pStyle w:val="ListParagraph"/>
        <w:numPr>
          <w:ilvl w:val="0"/>
          <w:numId w:val="3"/>
        </w:numPr>
      </w:pPr>
      <w:r>
        <w:t>4, 3, 2, 8, 1, 7, 6, 5</w:t>
      </w:r>
    </w:p>
    <w:p w:rsidR="007B006B" w:rsidRDefault="007B006B" w:rsidP="007B006B">
      <w:pPr>
        <w:pStyle w:val="ListParagraph"/>
        <w:numPr>
          <w:ilvl w:val="0"/>
          <w:numId w:val="3"/>
        </w:numPr>
      </w:pPr>
      <w:r>
        <w:t>4, 3, 8, 6, 2, 2, 7, 5</w:t>
      </w:r>
    </w:p>
    <w:p w:rsidR="007B006B" w:rsidRDefault="007B006B" w:rsidP="007B006B">
      <w:pPr>
        <w:pStyle w:val="ListParagraph"/>
        <w:numPr>
          <w:ilvl w:val="0"/>
          <w:numId w:val="3"/>
        </w:numPr>
      </w:pPr>
      <w:r>
        <w:t>4, 2, 3, 8, 1, 6, 7, 5</w:t>
      </w:r>
    </w:p>
    <w:p w:rsidR="007B006B" w:rsidRDefault="007B006B" w:rsidP="007B006B">
      <w:bookmarkStart w:id="0" w:name="_GoBack"/>
    </w:p>
    <w:bookmarkEnd w:id="0"/>
    <w:p w:rsidR="007B006B" w:rsidRDefault="007B006B" w:rsidP="00823CE0">
      <w:pPr>
        <w:pStyle w:val="ListParagraph"/>
        <w:numPr>
          <w:ilvl w:val="0"/>
          <w:numId w:val="1"/>
        </w:numPr>
      </w:pPr>
      <w:r>
        <w:t>On the highway curve designed for 50 mph speed, the super elevation should be sufficient</w:t>
      </w:r>
    </w:p>
    <w:p w:rsidR="007B006B" w:rsidRDefault="007B006B" w:rsidP="007B006B">
      <w:pPr>
        <w:pStyle w:val="ListParagraph"/>
        <w:numPr>
          <w:ilvl w:val="1"/>
          <w:numId w:val="1"/>
        </w:numPr>
      </w:pPr>
      <w:r>
        <w:t>To avoid centrifugal force</w:t>
      </w:r>
    </w:p>
    <w:p w:rsidR="007B006B" w:rsidRDefault="007B006B" w:rsidP="007B006B">
      <w:pPr>
        <w:pStyle w:val="ListParagraph"/>
        <w:numPr>
          <w:ilvl w:val="1"/>
          <w:numId w:val="1"/>
        </w:numPr>
      </w:pPr>
      <w:r>
        <w:t>To drive with 50 mph speed without considering the friction between tires and pavement</w:t>
      </w:r>
    </w:p>
    <w:p w:rsidR="007B006B" w:rsidRDefault="007B006B" w:rsidP="007B006B">
      <w:pPr>
        <w:pStyle w:val="ListParagraph"/>
        <w:numPr>
          <w:ilvl w:val="1"/>
          <w:numId w:val="1"/>
        </w:numPr>
      </w:pPr>
      <w:r>
        <w:t>To drive along the curve at 50 mph speed and safely pass through the curve</w:t>
      </w:r>
    </w:p>
    <w:p w:rsidR="007B006B" w:rsidRDefault="007B006B" w:rsidP="007B006B">
      <w:pPr>
        <w:pStyle w:val="ListParagraph"/>
        <w:numPr>
          <w:ilvl w:val="1"/>
          <w:numId w:val="1"/>
        </w:numPr>
      </w:pPr>
      <w:r>
        <w:t>To drive along the curve faster than 50 mph</w:t>
      </w:r>
    </w:p>
    <w:p w:rsidR="007B006B" w:rsidRDefault="007B006B" w:rsidP="007B006B">
      <w:pPr>
        <w:pStyle w:val="ListParagraph"/>
        <w:numPr>
          <w:ilvl w:val="0"/>
          <w:numId w:val="1"/>
        </w:numPr>
      </w:pPr>
      <w:r>
        <w:lastRenderedPageBreak/>
        <w:t>For commercial and residential driveways, the percent grade for the portion within the states right of way should be within which of the following?</w:t>
      </w:r>
    </w:p>
    <w:p w:rsidR="007B006B" w:rsidRDefault="007B006B" w:rsidP="007B006B">
      <w:pPr>
        <w:pStyle w:val="ListParagraph"/>
        <w:numPr>
          <w:ilvl w:val="1"/>
          <w:numId w:val="1"/>
        </w:numPr>
      </w:pPr>
      <w:r>
        <w:t>2 to 5</w:t>
      </w:r>
    </w:p>
    <w:p w:rsidR="007B006B" w:rsidRDefault="007B006B" w:rsidP="007B006B">
      <w:pPr>
        <w:pStyle w:val="ListParagraph"/>
        <w:numPr>
          <w:ilvl w:val="1"/>
          <w:numId w:val="1"/>
        </w:numPr>
      </w:pPr>
      <w:r>
        <w:t>6 to 12</w:t>
      </w:r>
    </w:p>
    <w:p w:rsidR="007B006B" w:rsidRDefault="007B006B" w:rsidP="007B006B">
      <w:pPr>
        <w:pStyle w:val="ListParagraph"/>
        <w:numPr>
          <w:ilvl w:val="1"/>
          <w:numId w:val="1"/>
        </w:numPr>
      </w:pPr>
      <w:r>
        <w:t>13 to 18</w:t>
      </w:r>
    </w:p>
    <w:p w:rsidR="007B006B" w:rsidRDefault="007B006B" w:rsidP="007B006B">
      <w:pPr>
        <w:pStyle w:val="ListParagraph"/>
        <w:numPr>
          <w:ilvl w:val="1"/>
          <w:numId w:val="1"/>
        </w:numPr>
      </w:pPr>
      <w:r>
        <w:t>20 to 24</w:t>
      </w:r>
    </w:p>
    <w:p w:rsidR="00BC17EC" w:rsidRDefault="00BC17EC" w:rsidP="00BC17EC"/>
    <w:p w:rsidR="007B006B" w:rsidRDefault="00A0262C" w:rsidP="007B006B">
      <w:pPr>
        <w:pStyle w:val="ListParagraph"/>
        <w:numPr>
          <w:ilvl w:val="0"/>
          <w:numId w:val="1"/>
        </w:numPr>
      </w:pPr>
      <w:r>
        <w:t xml:space="preserve">Which one of the following best describes how shrinkage cracks in </w:t>
      </w:r>
      <w:r w:rsidR="00BC17EC">
        <w:t>asphalt</w:t>
      </w:r>
      <w:r>
        <w:t xml:space="preserve"> concrete pavement would look?</w:t>
      </w:r>
    </w:p>
    <w:p w:rsidR="00A0262C" w:rsidRDefault="00A0262C" w:rsidP="00A0262C">
      <w:pPr>
        <w:pStyle w:val="ListParagraph"/>
        <w:numPr>
          <w:ilvl w:val="1"/>
          <w:numId w:val="1"/>
        </w:numPr>
      </w:pPr>
      <w:r>
        <w:t>They are interconnected cracks forming large blocks with sharp corners or angles.</w:t>
      </w:r>
    </w:p>
    <w:p w:rsidR="00A0262C" w:rsidRDefault="00A0262C" w:rsidP="00A0262C">
      <w:pPr>
        <w:pStyle w:val="ListParagraph"/>
        <w:numPr>
          <w:ilvl w:val="1"/>
          <w:numId w:val="1"/>
        </w:numPr>
      </w:pPr>
      <w:r>
        <w:t>They are usually transverse to the centerline of the pavement</w:t>
      </w:r>
    </w:p>
    <w:p w:rsidR="00A0262C" w:rsidRDefault="00A0262C" w:rsidP="00A0262C">
      <w:pPr>
        <w:pStyle w:val="ListParagraph"/>
        <w:numPr>
          <w:ilvl w:val="1"/>
          <w:numId w:val="1"/>
        </w:numPr>
      </w:pPr>
      <w:r>
        <w:t>They are located near the joints in the underlying pavement</w:t>
      </w:r>
    </w:p>
    <w:p w:rsidR="00A0262C" w:rsidRDefault="00A0262C" w:rsidP="00A0262C">
      <w:pPr>
        <w:pStyle w:val="ListParagraph"/>
        <w:numPr>
          <w:ilvl w:val="1"/>
          <w:numId w:val="1"/>
        </w:numPr>
      </w:pPr>
      <w:r>
        <w:t>They are crescent shaped cracks formed in the direction of the thrust of the wheels</w:t>
      </w:r>
    </w:p>
    <w:p w:rsidR="00BC17EC" w:rsidRDefault="00BC17EC" w:rsidP="00BC17EC"/>
    <w:p w:rsidR="00A0262C" w:rsidRDefault="00A0262C" w:rsidP="00A0262C">
      <w:pPr>
        <w:pStyle w:val="ListParagraph"/>
        <w:numPr>
          <w:ilvl w:val="0"/>
          <w:numId w:val="1"/>
        </w:numPr>
      </w:pPr>
      <w:r>
        <w:t xml:space="preserve">You </w:t>
      </w:r>
      <w:r w:rsidR="00BC17EC">
        <w:t>oversee</w:t>
      </w:r>
      <w:r>
        <w:t xml:space="preserve"> a job where a plastic clay is being used. You must </w:t>
      </w:r>
      <w:r w:rsidR="00BC17EC">
        <w:t>decide</w:t>
      </w:r>
      <w:r>
        <w:t xml:space="preserve">, without the use of lab equipment, of the </w:t>
      </w:r>
      <w:r w:rsidR="00BC17EC">
        <w:t>suitability</w:t>
      </w:r>
      <w:r>
        <w:t xml:space="preserve"> of a plastic clay material to be used in a properly compacted embankment. Which one of the following field tests would be most useful in </w:t>
      </w:r>
      <w:r w:rsidR="00BC17EC">
        <w:t>deciding</w:t>
      </w:r>
      <w:r>
        <w:t>?</w:t>
      </w:r>
    </w:p>
    <w:p w:rsidR="00A0262C" w:rsidRDefault="00A0262C" w:rsidP="00A0262C">
      <w:pPr>
        <w:pStyle w:val="ListParagraph"/>
        <w:numPr>
          <w:ilvl w:val="1"/>
          <w:numId w:val="1"/>
        </w:numPr>
      </w:pPr>
      <w:r>
        <w:t>Form a pat of soil in your hands. If no free water appears hen it is dry enough to use.</w:t>
      </w:r>
    </w:p>
    <w:p w:rsidR="00A0262C" w:rsidRDefault="00A0262C" w:rsidP="00A0262C">
      <w:pPr>
        <w:pStyle w:val="ListParagraph"/>
        <w:numPr>
          <w:ilvl w:val="1"/>
          <w:numId w:val="1"/>
        </w:numPr>
      </w:pPr>
      <w:r>
        <w:t xml:space="preserve">Mold a cast of soil between your hands. If it sticks together without falling </w:t>
      </w:r>
      <w:r w:rsidR="00BC17EC">
        <w:t>apart</w:t>
      </w:r>
      <w:r>
        <w:t>, then it is suitable for use.</w:t>
      </w:r>
    </w:p>
    <w:p w:rsidR="00A0262C" w:rsidRDefault="00A0262C" w:rsidP="00A0262C">
      <w:pPr>
        <w:pStyle w:val="ListParagraph"/>
        <w:numPr>
          <w:ilvl w:val="1"/>
          <w:numId w:val="1"/>
        </w:numPr>
      </w:pPr>
      <w:r>
        <w:t xml:space="preserve">Roll a thread of soil between your </w:t>
      </w:r>
      <w:r w:rsidR="00BC17EC">
        <w:t>hands</w:t>
      </w:r>
      <w:r>
        <w:t>. If it begins to crack and break up</w:t>
      </w:r>
      <w:r w:rsidR="00BC17EC">
        <w:t xml:space="preserve"> </w:t>
      </w:r>
      <w:r>
        <w:t>when the thread is 1/8” in diameter, then soil can be used.</w:t>
      </w:r>
    </w:p>
    <w:p w:rsidR="00A0262C" w:rsidRDefault="00A0262C" w:rsidP="00A0262C">
      <w:pPr>
        <w:pStyle w:val="ListParagraph"/>
        <w:numPr>
          <w:ilvl w:val="1"/>
          <w:numId w:val="1"/>
        </w:numPr>
      </w:pPr>
      <w:r>
        <w:t>Study the color of the clay. If it is dry enough so that the color changes from grey to brown, then the soil can be used.</w:t>
      </w:r>
    </w:p>
    <w:p w:rsidR="00BC17EC" w:rsidRDefault="00BC17EC" w:rsidP="00BC17EC"/>
    <w:p w:rsidR="00A0262C" w:rsidRDefault="00A0262C" w:rsidP="00A0262C">
      <w:pPr>
        <w:pStyle w:val="ListParagraph"/>
        <w:numPr>
          <w:ilvl w:val="0"/>
          <w:numId w:val="1"/>
        </w:numPr>
      </w:pPr>
      <w:r>
        <w:t xml:space="preserve">Which one of the following is the proper procedure for the construction of profile gradients of drainage and </w:t>
      </w:r>
      <w:r w:rsidR="00BC17EC">
        <w:t>adjacent pavement</w:t>
      </w:r>
      <w:r>
        <w:t xml:space="preserve"> on a </w:t>
      </w:r>
      <w:r w:rsidR="00BC17EC">
        <w:t>relatedly</w:t>
      </w:r>
      <w:r>
        <w:t xml:space="preserve"> flat surface?</w:t>
      </w:r>
    </w:p>
    <w:p w:rsidR="00A0262C" w:rsidRDefault="00A0262C" w:rsidP="00A0262C">
      <w:pPr>
        <w:pStyle w:val="ListParagraph"/>
        <w:numPr>
          <w:ilvl w:val="1"/>
          <w:numId w:val="1"/>
        </w:numPr>
      </w:pPr>
      <w:r>
        <w:t xml:space="preserve">Profile gradient of drainage is steeper than the </w:t>
      </w:r>
      <w:r w:rsidR="00BC17EC">
        <w:t>profile</w:t>
      </w:r>
      <w:r>
        <w:t xml:space="preserve"> gradient of the pavement.</w:t>
      </w:r>
    </w:p>
    <w:p w:rsidR="00A0262C" w:rsidRDefault="00A0262C" w:rsidP="00A0262C">
      <w:pPr>
        <w:pStyle w:val="ListParagraph"/>
        <w:numPr>
          <w:ilvl w:val="1"/>
          <w:numId w:val="1"/>
        </w:numPr>
      </w:pPr>
      <w:r>
        <w:t>Profile gradient of drainage is flatter than the profile gradient of the pavement.</w:t>
      </w:r>
    </w:p>
    <w:p w:rsidR="00A0262C" w:rsidRDefault="00A0262C" w:rsidP="00A0262C">
      <w:pPr>
        <w:pStyle w:val="ListParagraph"/>
        <w:numPr>
          <w:ilvl w:val="1"/>
          <w:numId w:val="1"/>
        </w:numPr>
      </w:pPr>
      <w:r>
        <w:t xml:space="preserve">Profile </w:t>
      </w:r>
      <w:r w:rsidR="00BC17EC">
        <w:t>gradient</w:t>
      </w:r>
      <w:r>
        <w:t xml:space="preserve"> of drainage is the same as the drainage gradient of the pavement</w:t>
      </w:r>
    </w:p>
    <w:p w:rsidR="00A0262C" w:rsidRDefault="00A0262C" w:rsidP="00A0262C">
      <w:pPr>
        <w:pStyle w:val="ListParagraph"/>
        <w:numPr>
          <w:ilvl w:val="1"/>
          <w:numId w:val="1"/>
        </w:numPr>
      </w:pPr>
      <w:r>
        <w:t xml:space="preserve">Profile gradient of drainage is </w:t>
      </w:r>
      <w:r w:rsidR="00BC17EC">
        <w:t>independent</w:t>
      </w:r>
      <w:r>
        <w:t xml:space="preserve"> of the profile </w:t>
      </w:r>
      <w:r w:rsidR="00BC17EC">
        <w:t>gradient</w:t>
      </w:r>
      <w:r>
        <w:t xml:space="preserve"> of the road.</w:t>
      </w:r>
    </w:p>
    <w:p w:rsidR="007B006B" w:rsidRDefault="007B006B" w:rsidP="007B006B"/>
    <w:p w:rsidR="007B006B" w:rsidRDefault="007B006B" w:rsidP="007B006B"/>
    <w:p w:rsidR="007B006B" w:rsidRDefault="007B006B" w:rsidP="007B006B"/>
    <w:p w:rsidR="007B006B" w:rsidRDefault="007B006B" w:rsidP="007B006B"/>
    <w:p w:rsidR="007B006B" w:rsidRDefault="007B006B" w:rsidP="007B006B"/>
    <w:p w:rsidR="00BC17EC" w:rsidRDefault="00BC17EC" w:rsidP="007B006B"/>
    <w:p w:rsidR="00BC17EC" w:rsidRDefault="00BC17EC" w:rsidP="007B006B"/>
    <w:p w:rsidR="00BC17EC" w:rsidRDefault="00BC17EC" w:rsidP="007B006B"/>
    <w:p w:rsidR="00BC17EC" w:rsidRDefault="00BC17EC" w:rsidP="007B006B"/>
    <w:p w:rsidR="00BC17EC" w:rsidRDefault="00BC17EC" w:rsidP="007B006B"/>
    <w:p w:rsidR="00BC17EC" w:rsidRDefault="00BC17EC" w:rsidP="007B006B"/>
    <w:p w:rsidR="00BC17EC" w:rsidRDefault="00BC17EC" w:rsidP="007B006B">
      <w:r>
        <w:t>1. B</w:t>
      </w:r>
    </w:p>
    <w:p w:rsidR="00BC17EC" w:rsidRDefault="00BC17EC" w:rsidP="007B006B">
      <w:r>
        <w:t>2. A</w:t>
      </w:r>
    </w:p>
    <w:p w:rsidR="00BC17EC" w:rsidRDefault="00BC17EC" w:rsidP="007B006B">
      <w:r>
        <w:t>3. C</w:t>
      </w:r>
    </w:p>
    <w:p w:rsidR="00BC17EC" w:rsidRDefault="00BC17EC" w:rsidP="007B006B">
      <w:r>
        <w:t>4. C</w:t>
      </w:r>
    </w:p>
    <w:p w:rsidR="00BC17EC" w:rsidRDefault="00BC17EC" w:rsidP="007B006B">
      <w:r>
        <w:t>5. C</w:t>
      </w:r>
    </w:p>
    <w:p w:rsidR="00BC17EC" w:rsidRDefault="00BC17EC" w:rsidP="007B006B">
      <w:r>
        <w:t>6. B</w:t>
      </w:r>
    </w:p>
    <w:p w:rsidR="00BC17EC" w:rsidRDefault="00BC17EC" w:rsidP="007B006B">
      <w:r>
        <w:t>7. A</w:t>
      </w:r>
    </w:p>
    <w:p w:rsidR="00BC17EC" w:rsidRDefault="00BC17EC" w:rsidP="007B006B">
      <w:r>
        <w:t>8. C</w:t>
      </w:r>
    </w:p>
    <w:p w:rsidR="00BC17EC" w:rsidRDefault="00BC17EC" w:rsidP="007B006B">
      <w:r>
        <w:t>9. A</w:t>
      </w:r>
    </w:p>
    <w:sectPr w:rsidR="00BC17EC" w:rsidSect="00602CF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87" w:rsidRDefault="00D40987" w:rsidP="00823CE0">
      <w:r>
        <w:separator/>
      </w:r>
    </w:p>
  </w:endnote>
  <w:endnote w:type="continuationSeparator" w:id="0">
    <w:p w:rsidR="00D40987" w:rsidRDefault="00D40987" w:rsidP="0082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7E" w:rsidRDefault="00F5707E" w:rsidP="00F5707E">
    <w:pPr>
      <w:pStyle w:val="Footer"/>
    </w:pPr>
    <w:r>
      <w:t xml:space="preserve">Please contact a </w:t>
    </w:r>
    <w:r w:rsidR="00F11EE4">
      <w:t xml:space="preserve">Charles Houser or John </w:t>
    </w:r>
    <w:proofErr w:type="spellStart"/>
    <w:r w:rsidR="00F11EE4">
      <w:t>McCumisky</w:t>
    </w:r>
    <w:proofErr w:type="spellEnd"/>
    <w:r>
      <w:t xml:space="preserve"> with any concerns or corrections.</w:t>
    </w:r>
  </w:p>
  <w:p w:rsidR="00F5707E" w:rsidRDefault="00F57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87" w:rsidRDefault="00D40987" w:rsidP="00823CE0">
      <w:r>
        <w:separator/>
      </w:r>
    </w:p>
  </w:footnote>
  <w:footnote w:type="continuationSeparator" w:id="0">
    <w:p w:rsidR="00D40987" w:rsidRDefault="00D40987" w:rsidP="00823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CE0" w:rsidRDefault="00823CE0">
    <w:pPr>
      <w:pStyle w:val="Header"/>
    </w:pPr>
    <w:r>
      <w:t>PET / CE1 Mix</w:t>
    </w:r>
  </w:p>
  <w:p w:rsidR="00823CE0" w:rsidRDefault="00823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3105"/>
    <w:multiLevelType w:val="hybridMultilevel"/>
    <w:tmpl w:val="6EFE74E8"/>
    <w:lvl w:ilvl="0" w:tplc="60A4E2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22CF2"/>
    <w:multiLevelType w:val="hybridMultilevel"/>
    <w:tmpl w:val="E76A8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FE53E5"/>
    <w:multiLevelType w:val="hybridMultilevel"/>
    <w:tmpl w:val="7A92A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A20B9"/>
    <w:multiLevelType w:val="hybridMultilevel"/>
    <w:tmpl w:val="9FCCDA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E0"/>
    <w:rsid w:val="00091CDA"/>
    <w:rsid w:val="000D7C94"/>
    <w:rsid w:val="00104BA0"/>
    <w:rsid w:val="00151054"/>
    <w:rsid w:val="00162D18"/>
    <w:rsid w:val="0016396E"/>
    <w:rsid w:val="001807CD"/>
    <w:rsid w:val="00185923"/>
    <w:rsid w:val="001926BC"/>
    <w:rsid w:val="00227D8C"/>
    <w:rsid w:val="00231372"/>
    <w:rsid w:val="002642B1"/>
    <w:rsid w:val="002B15B2"/>
    <w:rsid w:val="002D06EF"/>
    <w:rsid w:val="00303DBB"/>
    <w:rsid w:val="003309F4"/>
    <w:rsid w:val="00390F6A"/>
    <w:rsid w:val="003D6261"/>
    <w:rsid w:val="003E04AA"/>
    <w:rsid w:val="00425FF1"/>
    <w:rsid w:val="004401DE"/>
    <w:rsid w:val="0044678D"/>
    <w:rsid w:val="0047236C"/>
    <w:rsid w:val="00493568"/>
    <w:rsid w:val="004937EF"/>
    <w:rsid w:val="004C3C96"/>
    <w:rsid w:val="00515489"/>
    <w:rsid w:val="005A2355"/>
    <w:rsid w:val="005A4DEF"/>
    <w:rsid w:val="005B11BA"/>
    <w:rsid w:val="00602CF8"/>
    <w:rsid w:val="00605A06"/>
    <w:rsid w:val="00641630"/>
    <w:rsid w:val="00670173"/>
    <w:rsid w:val="006922DD"/>
    <w:rsid w:val="006F2816"/>
    <w:rsid w:val="006F6B23"/>
    <w:rsid w:val="00717F76"/>
    <w:rsid w:val="007364FC"/>
    <w:rsid w:val="0074645B"/>
    <w:rsid w:val="00754BAE"/>
    <w:rsid w:val="00787215"/>
    <w:rsid w:val="007B006B"/>
    <w:rsid w:val="00820D09"/>
    <w:rsid w:val="0082250D"/>
    <w:rsid w:val="00823CE0"/>
    <w:rsid w:val="00870DC0"/>
    <w:rsid w:val="00887942"/>
    <w:rsid w:val="008A10CA"/>
    <w:rsid w:val="008B42A6"/>
    <w:rsid w:val="008C6D5A"/>
    <w:rsid w:val="008D40C5"/>
    <w:rsid w:val="009422BB"/>
    <w:rsid w:val="0094455A"/>
    <w:rsid w:val="0096388E"/>
    <w:rsid w:val="009E0D17"/>
    <w:rsid w:val="009E3389"/>
    <w:rsid w:val="009F14D8"/>
    <w:rsid w:val="00A0262C"/>
    <w:rsid w:val="00A6394B"/>
    <w:rsid w:val="00A63B62"/>
    <w:rsid w:val="00A73809"/>
    <w:rsid w:val="00AD3CE4"/>
    <w:rsid w:val="00B00D19"/>
    <w:rsid w:val="00B10E51"/>
    <w:rsid w:val="00B11743"/>
    <w:rsid w:val="00B12DE1"/>
    <w:rsid w:val="00B26458"/>
    <w:rsid w:val="00B35A68"/>
    <w:rsid w:val="00B55861"/>
    <w:rsid w:val="00B7343E"/>
    <w:rsid w:val="00B73BD6"/>
    <w:rsid w:val="00BA165A"/>
    <w:rsid w:val="00BB566C"/>
    <w:rsid w:val="00BC17EC"/>
    <w:rsid w:val="00BC6857"/>
    <w:rsid w:val="00BF22DB"/>
    <w:rsid w:val="00C07413"/>
    <w:rsid w:val="00C4349E"/>
    <w:rsid w:val="00CA3B03"/>
    <w:rsid w:val="00CD1C66"/>
    <w:rsid w:val="00CD5915"/>
    <w:rsid w:val="00D40987"/>
    <w:rsid w:val="00D75598"/>
    <w:rsid w:val="00D97954"/>
    <w:rsid w:val="00E011BD"/>
    <w:rsid w:val="00E33B4B"/>
    <w:rsid w:val="00E4200C"/>
    <w:rsid w:val="00E63053"/>
    <w:rsid w:val="00E9621A"/>
    <w:rsid w:val="00EB6F64"/>
    <w:rsid w:val="00EC0809"/>
    <w:rsid w:val="00F01765"/>
    <w:rsid w:val="00F11EE4"/>
    <w:rsid w:val="00F11F5C"/>
    <w:rsid w:val="00F2040E"/>
    <w:rsid w:val="00F51900"/>
    <w:rsid w:val="00F55D9B"/>
    <w:rsid w:val="00F5707E"/>
    <w:rsid w:val="00F8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6FB80"/>
  <w15:chartTrackingRefBased/>
  <w15:docId w15:val="{BF82DAAD-9262-4C3A-8732-AB4E39A6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37E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7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37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37E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37E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37E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37E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37E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37E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37E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7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37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37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37E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37E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37E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37E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37E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37EF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4937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937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37E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937E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937EF"/>
    <w:rPr>
      <w:b/>
      <w:bCs/>
    </w:rPr>
  </w:style>
  <w:style w:type="character" w:styleId="Emphasis">
    <w:name w:val="Emphasis"/>
    <w:basedOn w:val="DefaultParagraphFont"/>
    <w:uiPriority w:val="20"/>
    <w:qFormat/>
    <w:rsid w:val="004937E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937EF"/>
    <w:rPr>
      <w:szCs w:val="32"/>
    </w:rPr>
  </w:style>
  <w:style w:type="paragraph" w:styleId="ListParagraph">
    <w:name w:val="List Paragraph"/>
    <w:basedOn w:val="Normal"/>
    <w:uiPriority w:val="34"/>
    <w:qFormat/>
    <w:rsid w:val="004937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37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937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37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37EF"/>
    <w:rPr>
      <w:b/>
      <w:i/>
      <w:sz w:val="24"/>
    </w:rPr>
  </w:style>
  <w:style w:type="character" w:styleId="SubtleEmphasis">
    <w:name w:val="Subtle Emphasis"/>
    <w:uiPriority w:val="19"/>
    <w:qFormat/>
    <w:rsid w:val="004937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937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937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937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937E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37E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23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C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3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C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Houser, Charles C (DOT)</dc:creator>
  <cp:keywords/>
  <dc:description/>
  <cp:lastModifiedBy>Houser, Charles C (DOT)</cp:lastModifiedBy>
  <cp:revision>3</cp:revision>
  <dcterms:created xsi:type="dcterms:W3CDTF">2018-02-12T17:09:00Z</dcterms:created>
  <dcterms:modified xsi:type="dcterms:W3CDTF">2018-03-12T14:50:00Z</dcterms:modified>
</cp:coreProperties>
</file>